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EE" w:rsidRPr="00A473F9" w:rsidRDefault="00FC003C" w:rsidP="00A473F9">
      <w:pPr>
        <w:jc w:val="center"/>
        <w:rPr>
          <w:sz w:val="32"/>
          <w:szCs w:val="32"/>
        </w:rPr>
      </w:pPr>
      <w:bookmarkStart w:id="0" w:name="_GoBack"/>
      <w:bookmarkEnd w:id="0"/>
      <w:r w:rsidRPr="00A473F9">
        <w:rPr>
          <w:sz w:val="32"/>
          <w:szCs w:val="32"/>
        </w:rPr>
        <w:t>Section 8.7 Trapezoidal Approximation</w:t>
      </w:r>
    </w:p>
    <w:p w:rsidR="00FC003C" w:rsidRPr="00A473F9" w:rsidRDefault="00FC003C">
      <w:pPr>
        <w:rPr>
          <w:sz w:val="24"/>
          <w:szCs w:val="24"/>
        </w:rPr>
      </w:pPr>
      <w:r w:rsidRPr="00A473F9">
        <w:rPr>
          <w:sz w:val="24"/>
          <w:szCs w:val="24"/>
        </w:rPr>
        <w:t>Use the (a) Trapezoidal Rule and (b) Midpoint Rule to approximate the area betwee</w:t>
      </w:r>
      <w:r w:rsidR="009C1EAC" w:rsidRPr="00A473F9">
        <w:rPr>
          <w:sz w:val="24"/>
          <w:szCs w:val="24"/>
        </w:rPr>
        <w:t>n the given curve and the x-axis on the given interval</w:t>
      </w:r>
      <w:r w:rsidRPr="00A473F9">
        <w:rPr>
          <w:sz w:val="24"/>
          <w:szCs w:val="24"/>
        </w:rPr>
        <w:t xml:space="preserve"> with the given number of intervals n.</w:t>
      </w:r>
    </w:p>
    <w:p w:rsidR="009C1EAC" w:rsidRPr="00A473F9" w:rsidRDefault="00FC003C">
      <w:pPr>
        <w:rPr>
          <w:rFonts w:eastAsiaTheme="minorEastAsia"/>
          <w:sz w:val="24"/>
          <w:szCs w:val="24"/>
        </w:rPr>
      </w:pPr>
      <w:r w:rsidRPr="00A473F9">
        <w:rPr>
          <w:sz w:val="24"/>
          <w:szCs w:val="24"/>
        </w:rPr>
        <w:t xml:space="preserve">1.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824FAF">
        <w:rPr>
          <w:rFonts w:eastAsiaTheme="minorEastAsia"/>
          <w:sz w:val="24"/>
          <w:szCs w:val="24"/>
        </w:rPr>
        <w:t xml:space="preserve">  , [0, 2],   n = 8</w:t>
      </w:r>
      <w:r w:rsidR="009C1EAC" w:rsidRPr="00A473F9">
        <w:rPr>
          <w:rFonts w:eastAsiaTheme="minorEastAsia"/>
          <w:sz w:val="24"/>
          <w:szCs w:val="24"/>
        </w:rPr>
        <w:tab/>
      </w:r>
      <w:r w:rsidR="009C1EAC" w:rsidRPr="00A473F9">
        <w:rPr>
          <w:rFonts w:eastAsiaTheme="minorEastAsia"/>
          <w:sz w:val="24"/>
          <w:szCs w:val="24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1/x</m:t>
            </m:r>
          </m:sup>
        </m:sSup>
      </m:oMath>
      <w:r w:rsidR="009C1EAC" w:rsidRPr="00A473F9">
        <w:rPr>
          <w:rFonts w:eastAsiaTheme="minorEastAsia"/>
          <w:sz w:val="24"/>
          <w:szCs w:val="24"/>
        </w:rPr>
        <w:t xml:space="preserve">  , [1, 2]</w:t>
      </w:r>
      <w:proofErr w:type="gramStart"/>
      <w:r w:rsidR="009C1EAC" w:rsidRPr="00A473F9">
        <w:rPr>
          <w:rFonts w:eastAsiaTheme="minorEastAsia"/>
          <w:sz w:val="24"/>
          <w:szCs w:val="24"/>
        </w:rPr>
        <w:t>,  n</w:t>
      </w:r>
      <w:proofErr w:type="gramEnd"/>
      <w:r w:rsidR="009C1EAC" w:rsidRPr="00A473F9">
        <w:rPr>
          <w:rFonts w:eastAsiaTheme="minorEastAsia"/>
          <w:sz w:val="24"/>
          <w:szCs w:val="24"/>
        </w:rPr>
        <w:t xml:space="preserve"> = 4</w:t>
      </w:r>
      <w:r w:rsidR="009C1EAC" w:rsidRPr="00A473F9">
        <w:rPr>
          <w:rFonts w:eastAsiaTheme="minorEastAsia"/>
          <w:sz w:val="24"/>
          <w:szCs w:val="24"/>
        </w:rPr>
        <w:tab/>
      </w:r>
      <w:r w:rsidR="009C1EAC" w:rsidRPr="00A473F9">
        <w:rPr>
          <w:rFonts w:eastAsiaTheme="minorEastAsia"/>
          <w:sz w:val="24"/>
          <w:szCs w:val="24"/>
        </w:rPr>
        <w:tab/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  <w:r w:rsidR="009C1EAC" w:rsidRPr="00A473F9">
        <w:rPr>
          <w:rFonts w:eastAsiaTheme="minorEastAsia"/>
          <w:sz w:val="24"/>
          <w:szCs w:val="24"/>
        </w:rPr>
        <w:t xml:space="preserve"> </w:t>
      </w:r>
      <w:proofErr w:type="gramStart"/>
      <w:r w:rsidR="009C1EAC" w:rsidRPr="00A473F9">
        <w:rPr>
          <w:rFonts w:eastAsiaTheme="minorEastAsia"/>
          <w:sz w:val="24"/>
          <w:szCs w:val="24"/>
        </w:rPr>
        <w:t>,  [</w:t>
      </w:r>
      <w:proofErr w:type="gramEnd"/>
      <w:r w:rsidR="009C1EAC" w:rsidRPr="00A473F9">
        <w:rPr>
          <w:rFonts w:eastAsiaTheme="minorEastAsia"/>
          <w:sz w:val="24"/>
          <w:szCs w:val="24"/>
        </w:rPr>
        <w:t>0,3],  n = 6</w:t>
      </w:r>
    </w:p>
    <w:p w:rsidR="009C1EAC" w:rsidRPr="00A473F9" w:rsidRDefault="009C1EAC">
      <w:pPr>
        <w:rPr>
          <w:rFonts w:eastAsiaTheme="minorEastAsia"/>
          <w:sz w:val="24"/>
          <w:szCs w:val="24"/>
        </w:rPr>
      </w:pPr>
    </w:p>
    <w:p w:rsidR="00A473F9" w:rsidRDefault="009C1EAC" w:rsidP="00A473F9">
      <w:pPr>
        <w:spacing w:after="0"/>
        <w:rPr>
          <w:rFonts w:eastAsiaTheme="minorEastAsia"/>
          <w:sz w:val="24"/>
          <w:szCs w:val="24"/>
        </w:rPr>
      </w:pPr>
      <w:r w:rsidRPr="00A473F9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54610</wp:posOffset>
            </wp:positionV>
            <wp:extent cx="3457575" cy="2038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73F9">
        <w:rPr>
          <w:rFonts w:eastAsiaTheme="minorEastAsia"/>
          <w:sz w:val="24"/>
          <w:szCs w:val="24"/>
        </w:rPr>
        <w:t xml:space="preserve">4.  The graph of the function f over the </w:t>
      </w:r>
    </w:p>
    <w:p w:rsidR="00A473F9" w:rsidRDefault="00A473F9" w:rsidP="00A473F9">
      <w:pPr>
        <w:spacing w:after="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interval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="009C1EAC" w:rsidRPr="00A473F9">
        <w:rPr>
          <w:rFonts w:eastAsiaTheme="minorEastAsia"/>
          <w:sz w:val="24"/>
          <w:szCs w:val="24"/>
        </w:rPr>
        <w:t>[1,7] is shown.  Estimate the area</w:t>
      </w:r>
    </w:p>
    <w:p w:rsidR="00A473F9" w:rsidRDefault="009C1EAC" w:rsidP="00A473F9">
      <w:pPr>
        <w:spacing w:after="0"/>
        <w:rPr>
          <w:rFonts w:eastAsiaTheme="minorEastAsia"/>
          <w:sz w:val="24"/>
          <w:szCs w:val="24"/>
        </w:rPr>
      </w:pPr>
      <w:r w:rsidRPr="00A473F9">
        <w:rPr>
          <w:rFonts w:eastAsiaTheme="minorEastAsia"/>
          <w:sz w:val="24"/>
          <w:szCs w:val="24"/>
        </w:rPr>
        <w:t xml:space="preserve"> </w:t>
      </w:r>
      <w:proofErr w:type="gramStart"/>
      <w:r w:rsidRPr="00A473F9">
        <w:rPr>
          <w:rFonts w:eastAsiaTheme="minorEastAsia"/>
          <w:sz w:val="24"/>
          <w:szCs w:val="24"/>
        </w:rPr>
        <w:t>under</w:t>
      </w:r>
      <w:proofErr w:type="gramEnd"/>
      <w:r w:rsidRPr="00A473F9">
        <w:rPr>
          <w:rFonts w:eastAsiaTheme="minorEastAsia"/>
          <w:sz w:val="24"/>
          <w:szCs w:val="24"/>
        </w:rPr>
        <w:t xml:space="preserve"> the curve </w:t>
      </w:r>
      <w:r w:rsidR="00A473F9">
        <w:rPr>
          <w:rFonts w:eastAsiaTheme="minorEastAsia"/>
          <w:sz w:val="24"/>
          <w:szCs w:val="24"/>
        </w:rPr>
        <w:t>u</w:t>
      </w:r>
      <w:r w:rsidRPr="00A473F9">
        <w:rPr>
          <w:rFonts w:eastAsiaTheme="minorEastAsia"/>
          <w:sz w:val="24"/>
          <w:szCs w:val="24"/>
        </w:rPr>
        <w:t xml:space="preserve">sing (a) 3 subintervals </w:t>
      </w:r>
    </w:p>
    <w:p w:rsidR="009C1EAC" w:rsidRPr="00A473F9" w:rsidRDefault="009C1EAC" w:rsidP="00A473F9">
      <w:pPr>
        <w:spacing w:after="0"/>
        <w:rPr>
          <w:rFonts w:eastAsiaTheme="minorEastAsia"/>
          <w:sz w:val="24"/>
          <w:szCs w:val="24"/>
        </w:rPr>
      </w:pPr>
      <w:proofErr w:type="gramStart"/>
      <w:r w:rsidRPr="00A473F9">
        <w:rPr>
          <w:rFonts w:eastAsiaTheme="minorEastAsia"/>
          <w:sz w:val="24"/>
          <w:szCs w:val="24"/>
        </w:rPr>
        <w:t>and</w:t>
      </w:r>
      <w:proofErr w:type="gramEnd"/>
      <w:r w:rsidRPr="00A473F9">
        <w:rPr>
          <w:rFonts w:eastAsiaTheme="minorEastAsia"/>
          <w:sz w:val="24"/>
          <w:szCs w:val="24"/>
        </w:rPr>
        <w:t xml:space="preserve"> (b) 6 intervals.</w:t>
      </w:r>
    </w:p>
    <w:p w:rsidR="009C1EAC" w:rsidRPr="00A473F9" w:rsidRDefault="009C1EAC">
      <w:pPr>
        <w:rPr>
          <w:rFonts w:eastAsiaTheme="minorEastAsia"/>
          <w:sz w:val="24"/>
          <w:szCs w:val="24"/>
        </w:rPr>
      </w:pPr>
    </w:p>
    <w:p w:rsidR="009C1EAC" w:rsidRPr="00A473F9" w:rsidRDefault="009C1EAC">
      <w:pPr>
        <w:rPr>
          <w:rFonts w:eastAsiaTheme="minorEastAsia"/>
          <w:sz w:val="24"/>
          <w:szCs w:val="24"/>
        </w:rPr>
      </w:pPr>
    </w:p>
    <w:p w:rsidR="009C1EAC" w:rsidRDefault="009C1EAC">
      <w:pPr>
        <w:rPr>
          <w:rFonts w:eastAsiaTheme="minorEastAsia"/>
        </w:rPr>
      </w:pPr>
    </w:p>
    <w:p w:rsidR="009C1EAC" w:rsidRDefault="009C1EAC">
      <w:pPr>
        <w:rPr>
          <w:rFonts w:eastAsiaTheme="minorEastAsia"/>
        </w:rPr>
      </w:pPr>
    </w:p>
    <w:p w:rsidR="009C1EAC" w:rsidRPr="00A473F9" w:rsidRDefault="009C1EAC">
      <w:pPr>
        <w:rPr>
          <w:rFonts w:eastAsiaTheme="minorEastAsia"/>
          <w:sz w:val="24"/>
          <w:szCs w:val="24"/>
        </w:rPr>
      </w:pPr>
    </w:p>
    <w:p w:rsidR="009C1EAC" w:rsidRPr="00A473F9" w:rsidRDefault="00A473F9">
      <w:pPr>
        <w:rPr>
          <w:rFonts w:eastAsiaTheme="minorEastAsia"/>
          <w:sz w:val="24"/>
          <w:szCs w:val="24"/>
        </w:rPr>
      </w:pPr>
      <w:r w:rsidRPr="00A473F9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693420</wp:posOffset>
            </wp:positionV>
            <wp:extent cx="6372225" cy="561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9" t="35446" r="9901" b="27210"/>
                    <a:stretch/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1EAC" w:rsidRPr="00A473F9">
        <w:rPr>
          <w:rFonts w:eastAsiaTheme="minorEastAsia"/>
          <w:sz w:val="24"/>
          <w:szCs w:val="24"/>
        </w:rPr>
        <w:t xml:space="preserve">5.  </w:t>
      </w:r>
      <w:r w:rsidRPr="00A473F9">
        <w:rPr>
          <w:rFonts w:eastAsiaTheme="minorEastAsia"/>
          <w:sz w:val="24"/>
          <w:szCs w:val="24"/>
        </w:rPr>
        <w:t>An experiment was performed in which oxygen was produced at a continuous rate.  The rate at which oxygen was produced was measured each minute and the results tabulated.  Use the trapezoid rule to estimate the total amount of oxygen produced in 6 minutes.</w:t>
      </w:r>
    </w:p>
    <w:p w:rsidR="00A473F9" w:rsidRDefault="00A473F9">
      <w:pPr>
        <w:rPr>
          <w:rFonts w:eastAsiaTheme="minorEastAsia"/>
        </w:rPr>
      </w:pPr>
    </w:p>
    <w:p w:rsidR="00A473F9" w:rsidRDefault="00A473F9">
      <w:pPr>
        <w:rPr>
          <w:rFonts w:eastAsiaTheme="minorEastAsia"/>
        </w:rPr>
      </w:pPr>
    </w:p>
    <w:p w:rsidR="00A473F9" w:rsidRDefault="00A473F9">
      <w:pPr>
        <w:rPr>
          <w:rFonts w:eastAsiaTheme="minorEastAsia"/>
        </w:rPr>
      </w:pPr>
    </w:p>
    <w:p w:rsidR="00A473F9" w:rsidRPr="00A473F9" w:rsidRDefault="00A473F9" w:rsidP="00A473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73F9">
        <w:rPr>
          <w:rFonts w:eastAsia="Times New Roman" w:cs="Arial"/>
          <w:bCs/>
          <w:sz w:val="24"/>
          <w:szCs w:val="24"/>
          <w:shd w:val="clear" w:color="auto" w:fill="FFFFFF"/>
        </w:rPr>
        <w:t>6.  Below is a chart representing John's rate of hair loss (in follicles per day) on various days throughout a two-week period. Use 6 trapezoids to approximate John's total hair loss over the</w:t>
      </w:r>
      <w:r w:rsidRPr="00A473F9">
        <w:rPr>
          <w:rFonts w:eastAsia="Times New Roman" w:cs="Times New Roman"/>
          <w:sz w:val="24"/>
          <w:szCs w:val="24"/>
        </w:rPr>
        <w:t> 14-day period.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921"/>
      </w:tblGrid>
      <w:tr w:rsidR="00A473F9" w:rsidRPr="00A473F9" w:rsidTr="00A473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473F9">
              <w:rPr>
                <w:rFonts w:eastAsia="Times New Roman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473F9">
              <w:rPr>
                <w:rFonts w:eastAsia="Times New Roman" w:cs="Arial"/>
                <w:b/>
                <w:bCs/>
                <w:sz w:val="24"/>
                <w:szCs w:val="24"/>
              </w:rPr>
              <w:t>Hair Loss</w:t>
            </w:r>
          </w:p>
        </w:tc>
      </w:tr>
      <w:tr w:rsidR="00A473F9" w:rsidRPr="00A473F9" w:rsidTr="00A473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2</w:t>
            </w:r>
          </w:p>
        </w:tc>
      </w:tr>
      <w:tr w:rsidR="00A473F9" w:rsidRPr="00A473F9" w:rsidTr="00A473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7</w:t>
            </w:r>
          </w:p>
        </w:tc>
      </w:tr>
      <w:tr w:rsidR="00A473F9" w:rsidRPr="00A473F9" w:rsidTr="00A473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9</w:t>
            </w:r>
          </w:p>
        </w:tc>
      </w:tr>
      <w:tr w:rsidR="00A473F9" w:rsidRPr="00A473F9" w:rsidTr="00A473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5</w:t>
            </w:r>
          </w:p>
        </w:tc>
      </w:tr>
      <w:tr w:rsidR="00A473F9" w:rsidRPr="00A473F9" w:rsidTr="00A473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13</w:t>
            </w:r>
          </w:p>
        </w:tc>
      </w:tr>
      <w:tr w:rsidR="00A473F9" w:rsidRPr="00A473F9" w:rsidTr="00A473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17</w:t>
            </w:r>
          </w:p>
        </w:tc>
      </w:tr>
      <w:tr w:rsidR="00A473F9" w:rsidRPr="00A473F9" w:rsidTr="00A473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3F9" w:rsidRPr="00A473F9" w:rsidRDefault="00A473F9" w:rsidP="00A4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</w:pPr>
            <w:r w:rsidRPr="00A473F9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</w:rPr>
              <w:t>21</w:t>
            </w:r>
          </w:p>
        </w:tc>
      </w:tr>
    </w:tbl>
    <w:p w:rsidR="00A473F9" w:rsidRDefault="00A473F9">
      <w:pPr>
        <w:rPr>
          <w:rFonts w:eastAsiaTheme="minorEastAsia"/>
        </w:rPr>
      </w:pPr>
    </w:p>
    <w:p w:rsidR="0067478C" w:rsidRDefault="0067478C">
      <w:pPr>
        <w:rPr>
          <w:rFonts w:eastAsiaTheme="minorEastAsia"/>
        </w:rPr>
      </w:pPr>
    </w:p>
    <w:p w:rsidR="0067478C" w:rsidRDefault="0067478C">
      <w:pPr>
        <w:rPr>
          <w:rFonts w:ascii="Arial" w:hAnsi="Arial" w:cs="Arial"/>
          <w:color w:val="003366"/>
          <w:sz w:val="23"/>
          <w:szCs w:val="23"/>
          <w:shd w:val="clear" w:color="auto" w:fill="EBE5A0"/>
        </w:rPr>
      </w:pPr>
      <w:r w:rsidRPr="0067478C">
        <w:rPr>
          <w:rFonts w:ascii="Arial" w:hAnsi="Arial" w:cs="Arial"/>
          <w:noProof/>
          <w:color w:val="003366"/>
          <w:sz w:val="23"/>
          <w:szCs w:val="23"/>
          <w:shd w:val="clear" w:color="auto" w:fill="EBE5A0"/>
        </w:rPr>
        <w:lastRenderedPageBreak/>
        <w:drawing>
          <wp:inline distT="0" distB="0" distL="0" distR="0">
            <wp:extent cx="5943600" cy="13952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8C" w:rsidRDefault="0067478C">
      <w:pPr>
        <w:rPr>
          <w:rFonts w:ascii="Arial" w:hAnsi="Arial" w:cs="Arial"/>
          <w:color w:val="003366"/>
          <w:sz w:val="23"/>
          <w:szCs w:val="23"/>
          <w:shd w:val="clear" w:color="auto" w:fill="EBE5A0"/>
        </w:rPr>
      </w:pPr>
    </w:p>
    <w:p w:rsidR="0067478C" w:rsidRDefault="0067478C">
      <w:pPr>
        <w:rPr>
          <w:rFonts w:ascii="Arial" w:hAnsi="Arial" w:cs="Arial"/>
          <w:color w:val="003366"/>
          <w:sz w:val="23"/>
          <w:szCs w:val="23"/>
          <w:shd w:val="clear" w:color="auto" w:fill="EBE5A0"/>
        </w:rPr>
      </w:pPr>
      <w:r w:rsidRPr="0067478C">
        <w:rPr>
          <w:rFonts w:ascii="Arial" w:hAnsi="Arial" w:cs="Arial"/>
          <w:noProof/>
          <w:color w:val="003366"/>
          <w:sz w:val="23"/>
          <w:szCs w:val="23"/>
          <w:shd w:val="clear" w:color="auto" w:fill="EBE5A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819775" cy="1876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78C" w:rsidRDefault="0067478C">
      <w:pPr>
        <w:rPr>
          <w:rFonts w:ascii="Arial" w:hAnsi="Arial" w:cs="Arial"/>
          <w:color w:val="003366"/>
          <w:sz w:val="23"/>
          <w:szCs w:val="23"/>
          <w:shd w:val="clear" w:color="auto" w:fill="EBE5A0"/>
        </w:rPr>
      </w:pPr>
    </w:p>
    <w:p w:rsidR="0067478C" w:rsidRDefault="0067478C">
      <w:pPr>
        <w:rPr>
          <w:rFonts w:ascii="Arial" w:hAnsi="Arial" w:cs="Arial"/>
          <w:color w:val="003366"/>
          <w:sz w:val="23"/>
          <w:szCs w:val="23"/>
          <w:shd w:val="clear" w:color="auto" w:fill="EBE5A0"/>
        </w:rPr>
      </w:pPr>
    </w:p>
    <w:p w:rsidR="0067478C" w:rsidRDefault="0067478C">
      <w:pPr>
        <w:rPr>
          <w:rFonts w:ascii="Arial" w:hAnsi="Arial" w:cs="Arial"/>
          <w:color w:val="003366"/>
          <w:sz w:val="23"/>
          <w:szCs w:val="23"/>
          <w:shd w:val="clear" w:color="auto" w:fill="EBE5A0"/>
        </w:rPr>
      </w:pPr>
    </w:p>
    <w:p w:rsidR="0067478C" w:rsidRDefault="0067478C">
      <w:pPr>
        <w:rPr>
          <w:rFonts w:ascii="Arial" w:hAnsi="Arial" w:cs="Arial"/>
          <w:color w:val="003366"/>
          <w:sz w:val="23"/>
          <w:szCs w:val="23"/>
          <w:shd w:val="clear" w:color="auto" w:fill="EBE5A0"/>
        </w:rPr>
      </w:pPr>
    </w:p>
    <w:p w:rsidR="0067478C" w:rsidRDefault="0067478C">
      <w:pPr>
        <w:rPr>
          <w:rFonts w:ascii="Arial" w:hAnsi="Arial" w:cs="Arial"/>
          <w:color w:val="003366"/>
          <w:sz w:val="23"/>
          <w:szCs w:val="23"/>
          <w:shd w:val="clear" w:color="auto" w:fill="EBE5A0"/>
        </w:rPr>
      </w:pPr>
    </w:p>
    <w:p w:rsidR="0067478C" w:rsidRDefault="0067478C">
      <w:pPr>
        <w:rPr>
          <w:rFonts w:ascii="Arial" w:hAnsi="Arial" w:cs="Arial"/>
          <w:color w:val="003366"/>
          <w:sz w:val="23"/>
          <w:szCs w:val="23"/>
          <w:shd w:val="clear" w:color="auto" w:fill="EBE5A0"/>
        </w:rPr>
      </w:pPr>
    </w:p>
    <w:p w:rsidR="0067478C" w:rsidRDefault="0067478C">
      <w:pPr>
        <w:rPr>
          <w:rFonts w:ascii="Arial" w:hAnsi="Arial" w:cs="Arial"/>
          <w:color w:val="003366"/>
          <w:sz w:val="23"/>
          <w:szCs w:val="23"/>
          <w:shd w:val="clear" w:color="auto" w:fill="EBE5A0"/>
        </w:rPr>
      </w:pPr>
    </w:p>
    <w:p w:rsidR="0067478C" w:rsidRPr="009C1EAC" w:rsidRDefault="0067478C">
      <w:pPr>
        <w:rPr>
          <w:rFonts w:eastAsiaTheme="minorEastAsia"/>
        </w:rPr>
      </w:pPr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6.  We can't use the formula of Trapezoid rule, because not all of the trapezoids have the same width.</w:t>
      </w:r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Therefore, each trapezoid's width is to be calculated separately.</w:t>
      </w:r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Add the areas of all the trapezoids to find the total hair loss of John.</w:t>
      </w:r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Area of a trapezoid =</w:t>
      </w:r>
      <w:r>
        <w:rPr>
          <w:rStyle w:val="apple-converted-space"/>
          <w:rFonts w:ascii="Arial" w:hAnsi="Arial" w:cs="Arial"/>
          <w:color w:val="003366"/>
          <w:sz w:val="23"/>
          <w:szCs w:val="23"/>
          <w:shd w:val="clear" w:color="auto" w:fill="EBE5A0"/>
        </w:rPr>
        <w:t> </w:t>
      </w:r>
      <w:r>
        <w:t>1</w:t>
      </w:r>
      <w:r>
        <w:rPr>
          <w:rStyle w:val="apple-converted-space"/>
        </w:rPr>
        <w:t> </w:t>
      </w:r>
      <w:r>
        <w:t>/</w:t>
      </w:r>
      <w:r>
        <w:rPr>
          <w:rStyle w:val="apple-converted-space"/>
        </w:rPr>
        <w:t> </w:t>
      </w:r>
      <w:r>
        <w:t>2</w:t>
      </w:r>
      <w:r>
        <w:rPr>
          <w:rStyle w:val="apple-converted-space"/>
          <w:rFonts w:ascii="Arial" w:hAnsi="Arial" w:cs="Arial"/>
          <w:color w:val="003366"/>
          <w:sz w:val="23"/>
          <w:szCs w:val="23"/>
          <w:shd w:val="clear" w:color="auto" w:fill="EBE5A0"/>
        </w:rPr>
        <w:t> </w:t>
      </w:r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x width x (sum of parallel bases)</w:t>
      </w:r>
      <w:r>
        <w:rPr>
          <w:rStyle w:val="apple-converted-space"/>
          <w:rFonts w:ascii="Arial" w:hAnsi="Arial" w:cs="Arial"/>
          <w:color w:val="003366"/>
          <w:sz w:val="23"/>
          <w:szCs w:val="23"/>
          <w:shd w:val="clear" w:color="auto" w:fill="EBE5A0"/>
        </w:rPr>
        <w:t> </w:t>
      </w:r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 xml:space="preserve">Hence, </w:t>
      </w:r>
      <w:proofErr w:type="spellStart"/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JohnÃ¢â</w:t>
      </w:r>
      <w:proofErr w:type="spellEnd"/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‚¬</w:t>
      </w:r>
      <w:proofErr w:type="spellStart"/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â„¢s</w:t>
      </w:r>
      <w:proofErr w:type="spellEnd"/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 xml:space="preserve"> total hair loss</w:t>
      </w:r>
      <w:r>
        <w:rPr>
          <w:rStyle w:val="apple-converted-space"/>
          <w:rFonts w:ascii="Arial" w:hAnsi="Arial" w:cs="Arial"/>
          <w:color w:val="003366"/>
          <w:sz w:val="23"/>
          <w:szCs w:val="23"/>
          <w:shd w:val="clear" w:color="auto" w:fill="EBE5A0"/>
        </w:rPr>
        <w:t> </w:t>
      </w:r>
      <w:r>
        <w:t>≈1</w:t>
      </w:r>
      <w:r>
        <w:rPr>
          <w:rStyle w:val="apple-converted-space"/>
        </w:rPr>
        <w:t> </w:t>
      </w:r>
      <w:r>
        <w:t>/</w:t>
      </w:r>
      <w:r>
        <w:rPr>
          <w:rStyle w:val="apple-converted-space"/>
        </w:rPr>
        <w:t> </w:t>
      </w:r>
      <w:r>
        <w:t>2</w:t>
      </w:r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(3(2 + 7) + 2(7 + 9) + 3(9 + 5) + 2(5 + 13) + 2(13 + 17) + 1(17 + 21))</w:t>
      </w:r>
      <w:r>
        <w:rPr>
          <w:rStyle w:val="apple-converted-space"/>
          <w:rFonts w:ascii="Arial" w:hAnsi="Arial" w:cs="Arial"/>
          <w:color w:val="003366"/>
          <w:sz w:val="23"/>
          <w:szCs w:val="23"/>
          <w:shd w:val="clear" w:color="auto" w:fill="EBE5A0"/>
        </w:rPr>
        <w:t> </w:t>
      </w:r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=</w:t>
      </w:r>
      <w:r>
        <w:rPr>
          <w:rStyle w:val="apple-converted-space"/>
          <w:rFonts w:ascii="Arial" w:hAnsi="Arial" w:cs="Arial"/>
          <w:color w:val="003366"/>
          <w:sz w:val="23"/>
          <w:szCs w:val="23"/>
          <w:shd w:val="clear" w:color="auto" w:fill="EBE5A0"/>
        </w:rPr>
        <w:t> </w:t>
      </w:r>
      <w:r>
        <w:t>1</w:t>
      </w:r>
      <w:r>
        <w:rPr>
          <w:rStyle w:val="apple-converted-space"/>
        </w:rPr>
        <w:t> </w:t>
      </w:r>
      <w:r>
        <w:t>/</w:t>
      </w:r>
      <w:r>
        <w:rPr>
          <w:rStyle w:val="apple-converted-space"/>
        </w:rPr>
        <w:t> </w:t>
      </w:r>
      <w:r>
        <w:t>2</w:t>
      </w:r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(27 + 32 + 42 + 36 + 60 + 38</w:t>
      </w:r>
      <w:proofErr w:type="gramStart"/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)</w:t>
      </w:r>
      <w:proofErr w:type="gramEnd"/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</w:rPr>
        <w:br/>
      </w:r>
      <w:r>
        <w:rPr>
          <w:rFonts w:ascii="Arial" w:hAnsi="Arial" w:cs="Arial"/>
          <w:color w:val="003366"/>
          <w:sz w:val="23"/>
          <w:szCs w:val="23"/>
          <w:shd w:val="clear" w:color="auto" w:fill="EBE5A0"/>
        </w:rPr>
        <w:t>= 117.5 follicles</w:t>
      </w:r>
    </w:p>
    <w:sectPr w:rsidR="0067478C" w:rsidRPr="009C1EAC" w:rsidSect="00C0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C"/>
    <w:rsid w:val="003D3BA2"/>
    <w:rsid w:val="0067478C"/>
    <w:rsid w:val="00824FAF"/>
    <w:rsid w:val="008E7BCA"/>
    <w:rsid w:val="009C1EAC"/>
    <w:rsid w:val="00A473F9"/>
    <w:rsid w:val="00BA1AC5"/>
    <w:rsid w:val="00C022F3"/>
    <w:rsid w:val="00D05527"/>
    <w:rsid w:val="00E46EEE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9DD66-9476-4912-8DA8-AD69A408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03C"/>
    <w:rPr>
      <w:color w:val="808080"/>
    </w:rPr>
  </w:style>
  <w:style w:type="character" w:customStyle="1" w:styleId="apple-converted-space">
    <w:name w:val="apple-converted-space"/>
    <w:basedOn w:val="DefaultParagraphFont"/>
    <w:rsid w:val="00A473F9"/>
  </w:style>
  <w:style w:type="paragraph" w:styleId="BalloonText">
    <w:name w:val="Balloon Text"/>
    <w:basedOn w:val="Normal"/>
    <w:link w:val="BalloonTextChar"/>
    <w:uiPriority w:val="99"/>
    <w:semiHidden/>
    <w:unhideWhenUsed/>
    <w:rsid w:val="00D0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jmackey</cp:lastModifiedBy>
  <cp:revision>2</cp:revision>
  <dcterms:created xsi:type="dcterms:W3CDTF">2016-06-10T18:54:00Z</dcterms:created>
  <dcterms:modified xsi:type="dcterms:W3CDTF">2016-06-10T18:54:00Z</dcterms:modified>
</cp:coreProperties>
</file>